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" w:lineRule="atLeast"/>
        <w:ind w:left="0" w:right="0"/>
        <w:jc w:val="center"/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  <w:t>池州职业技术学院招聘专职辅导员岗位</w:t>
      </w:r>
    </w:p>
    <w:tbl>
      <w:tblPr>
        <w:tblW w:w="11160" w:type="dxa"/>
        <w:jc w:val="center"/>
        <w:tblBorders>
          <w:top w:val="outset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63" w:type="dxa"/>
          <w:bottom w:w="0" w:type="dxa"/>
          <w:right w:w="0" w:type="dxa"/>
        </w:tblCellMar>
      </w:tblPr>
      <w:tblGrid>
        <w:gridCol w:w="1439"/>
        <w:gridCol w:w="1081"/>
        <w:gridCol w:w="900"/>
        <w:gridCol w:w="900"/>
        <w:gridCol w:w="1260"/>
        <w:gridCol w:w="3060"/>
        <w:gridCol w:w="1620"/>
        <w:gridCol w:w="900"/>
      </w:tblGrid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学历（学位）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专职辅导员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1501004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全日制本科（学士）及以上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专职辅导员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1501005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全日制本科（学士）及以上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 w:firstLine="640"/>
        <w:jc w:val="center"/>
      </w:pP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 xml:space="preserve">其中“年龄”条件中的“35周岁以下”为1984年11月24日以后出生。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" w:lineRule="atLeast"/>
        <w:ind w:left="0" w:right="0"/>
        <w:jc w:val="center"/>
        <w:rPr>
          <w:rFonts w:hint="default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B70ED"/>
    <w:rsid w:val="404B7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2020-11-19T10:41:00Z</dcterms:created>
  <dc:creator>ASUS</dc:creator>
  <cp:lastModifiedBy>ASUS</cp:lastModifiedBy>
  <dcterms:modified xsi:type="dcterms:W3CDTF">2020-11-19T10:41:37Z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